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58" w:rsidRPr="00BA3042" w:rsidRDefault="00E14258" w:rsidP="00E14258">
      <w:pPr>
        <w:ind w:firstLine="284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4365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5810174" wp14:editId="2121BB00">
            <wp:simplePos x="0" y="0"/>
            <wp:positionH relativeFrom="column">
              <wp:posOffset>4781550</wp:posOffset>
            </wp:positionH>
            <wp:positionV relativeFrom="paragraph">
              <wp:posOffset>-104775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042">
        <w:rPr>
          <w:rFonts w:ascii="Arial" w:hAnsi="Arial" w:cs="Arial"/>
          <w:b/>
          <w:sz w:val="24"/>
          <w:szCs w:val="24"/>
          <w:lang w:val="es-ES"/>
        </w:rPr>
        <w:t>COLEGIO SANTA ISABEL DE HUNGRÍA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E14258" w:rsidRPr="00BA3042" w:rsidRDefault="00E14258" w:rsidP="00E14258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 w:rsidRPr="00BA3042">
        <w:rPr>
          <w:rFonts w:ascii="Arial" w:hAnsi="Arial" w:cs="Arial"/>
          <w:b/>
          <w:sz w:val="24"/>
          <w:szCs w:val="24"/>
          <w:lang w:val="es-ES"/>
        </w:rPr>
        <w:t>MATERIA: Lengua y literatura</w:t>
      </w:r>
    </w:p>
    <w:p w:rsidR="00E14258" w:rsidRDefault="00E14258" w:rsidP="00E14258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CURSO: 1</w:t>
      </w:r>
      <w:r>
        <w:rPr>
          <w:rFonts w:ascii="Arial" w:hAnsi="Arial" w:cs="Arial"/>
          <w:b/>
          <w:sz w:val="24"/>
          <w:szCs w:val="24"/>
          <w:lang w:val="es-ES"/>
        </w:rPr>
        <w:t xml:space="preserve">° Año                       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División …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…………..</w:t>
      </w:r>
    </w:p>
    <w:p w:rsidR="00E14258" w:rsidRDefault="00E14258" w:rsidP="00E14258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 y apellido: ……………………………………………………….</w:t>
      </w: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E14258" w:rsidRDefault="00E14258" w:rsidP="00E14258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individual o grupal (hasta tres integrantes)</w:t>
      </w:r>
    </w:p>
    <w:p w:rsidR="00E14258" w:rsidRPr="00BA3042" w:rsidRDefault="00E14258" w:rsidP="00E14258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 de presentación: </w:t>
      </w:r>
      <w:proofErr w:type="gramStart"/>
      <w:r w:rsidR="00BB10F6">
        <w:rPr>
          <w:rFonts w:ascii="Arial" w:hAnsi="Arial" w:cs="Arial"/>
          <w:b/>
          <w:sz w:val="24"/>
          <w:szCs w:val="24"/>
          <w:lang w:val="es-ES"/>
        </w:rPr>
        <w:t>Lunes 6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Julio</w:t>
      </w:r>
      <w:proofErr w:type="gramEnd"/>
    </w:p>
    <w:p w:rsidR="00E14258" w:rsidRPr="00BA3042" w:rsidRDefault="00E14258" w:rsidP="00E14258">
      <w:pPr>
        <w:ind w:firstLine="284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Lunes </w:t>
      </w:r>
      <w:r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>/06</w:t>
      </w:r>
      <w:r w:rsidRPr="00BA3042">
        <w:rPr>
          <w:rFonts w:ascii="Arial" w:hAnsi="Arial" w:cs="Arial"/>
          <w:sz w:val="24"/>
          <w:szCs w:val="24"/>
          <w:lang w:val="es-ES"/>
        </w:rPr>
        <w:t>/20</w:t>
      </w:r>
    </w:p>
    <w:p w:rsidR="00E14258" w:rsidRPr="00AA07ED" w:rsidRDefault="00E14258" w:rsidP="00E14258">
      <w:pPr>
        <w:ind w:firstLine="284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AA07ED">
        <w:rPr>
          <w:rFonts w:ascii="Arial" w:hAnsi="Arial" w:cs="Arial"/>
          <w:i/>
          <w:sz w:val="24"/>
          <w:szCs w:val="24"/>
          <w:lang w:val="es-ES"/>
        </w:rPr>
        <w:t xml:space="preserve">¡Buen día estimados alumnos! Revisen </w:t>
      </w:r>
      <w:r w:rsidR="008F176C">
        <w:rPr>
          <w:rFonts w:ascii="Arial" w:hAnsi="Arial" w:cs="Arial"/>
          <w:i/>
          <w:sz w:val="24"/>
          <w:szCs w:val="24"/>
          <w:lang w:val="es-ES"/>
        </w:rPr>
        <w:t>el material enviado</w:t>
      </w:r>
      <w:r w:rsidRPr="00AA07ED">
        <w:rPr>
          <w:rFonts w:ascii="Arial" w:hAnsi="Arial" w:cs="Arial"/>
          <w:i/>
          <w:sz w:val="24"/>
          <w:szCs w:val="24"/>
          <w:lang w:val="es-ES"/>
        </w:rPr>
        <w:t xml:space="preserve">  sobre nociones </w:t>
      </w:r>
      <w:r w:rsidR="008F176C">
        <w:rPr>
          <w:rFonts w:ascii="Arial" w:hAnsi="Arial" w:cs="Arial"/>
          <w:i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i/>
          <w:sz w:val="24"/>
          <w:szCs w:val="24"/>
          <w:lang w:val="es-ES"/>
        </w:rPr>
        <w:t>género policial</w:t>
      </w:r>
      <w:r w:rsidR="008F176C">
        <w:rPr>
          <w:rFonts w:ascii="Arial" w:hAnsi="Arial" w:cs="Arial"/>
          <w:i/>
          <w:sz w:val="24"/>
          <w:szCs w:val="24"/>
          <w:lang w:val="es-ES"/>
        </w:rPr>
        <w:t xml:space="preserve"> allí encontraran las diferencias entre el género policial</w:t>
      </w:r>
      <w:r>
        <w:rPr>
          <w:rFonts w:ascii="Arial" w:hAnsi="Arial" w:cs="Arial"/>
          <w:i/>
          <w:sz w:val="24"/>
          <w:szCs w:val="24"/>
          <w:lang w:val="es-ES"/>
        </w:rPr>
        <w:t xml:space="preserve"> negro y de </w:t>
      </w:r>
      <w:r w:rsidR="00CE12B6">
        <w:rPr>
          <w:rFonts w:ascii="Arial" w:hAnsi="Arial" w:cs="Arial"/>
          <w:i/>
          <w:sz w:val="24"/>
          <w:szCs w:val="24"/>
          <w:lang w:val="es-ES"/>
        </w:rPr>
        <w:t>enigma</w:t>
      </w:r>
      <w:r w:rsidR="00CE12B6" w:rsidRPr="00AA07ED">
        <w:rPr>
          <w:rFonts w:ascii="Arial" w:hAnsi="Arial" w:cs="Arial"/>
          <w:i/>
          <w:sz w:val="24"/>
          <w:szCs w:val="24"/>
          <w:lang w:val="es-ES"/>
        </w:rPr>
        <w:t>.</w:t>
      </w:r>
      <w:r w:rsidR="00CE12B6">
        <w:rPr>
          <w:rFonts w:ascii="Arial" w:hAnsi="Arial" w:cs="Arial"/>
          <w:i/>
          <w:sz w:val="24"/>
          <w:szCs w:val="24"/>
          <w:lang w:val="es-ES"/>
        </w:rPr>
        <w:t xml:space="preserve"> Luego lean el cuento “La pesquisa de Don Frutos”.</w:t>
      </w:r>
      <w:bookmarkStart w:id="0" w:name="_GoBack"/>
      <w:bookmarkEnd w:id="0"/>
      <w:r w:rsidR="00CE12B6">
        <w:rPr>
          <w:rFonts w:ascii="Arial" w:hAnsi="Arial" w:cs="Arial"/>
          <w:i/>
          <w:sz w:val="24"/>
          <w:szCs w:val="24"/>
          <w:lang w:val="es-ES"/>
        </w:rPr>
        <w:t xml:space="preserve"> Teniendo</w:t>
      </w:r>
      <w:r>
        <w:rPr>
          <w:rFonts w:ascii="Arial" w:hAnsi="Arial" w:cs="Arial"/>
          <w:i/>
          <w:sz w:val="24"/>
          <w:szCs w:val="24"/>
          <w:lang w:val="es-ES"/>
        </w:rPr>
        <w:t xml:space="preserve"> en cuenta esto completemos la siguiente actividad. </w:t>
      </w:r>
      <w:r w:rsidRPr="00AA07ED">
        <w:rPr>
          <w:rFonts w:ascii="Arial" w:hAnsi="Arial" w:cs="Arial"/>
          <w:i/>
          <w:sz w:val="24"/>
          <w:szCs w:val="24"/>
          <w:lang w:val="es-ES"/>
        </w:rPr>
        <w:t xml:space="preserve"> Estamos en contacto.   </w:t>
      </w:r>
    </w:p>
    <w:p w:rsidR="008F176C" w:rsidRPr="008F176C" w:rsidRDefault="00CE12B6" w:rsidP="00CE12B6">
      <w:pPr>
        <w:spacing w:after="0" w:line="36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Actividad 4</w:t>
      </w:r>
    </w:p>
    <w:p w:rsidR="008F176C" w:rsidRPr="008F176C" w:rsidRDefault="008F176C" w:rsidP="00CE12B6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8F176C" w:rsidRPr="008F176C" w:rsidRDefault="008F176C" w:rsidP="00CE12B6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CE12B6">
        <w:rPr>
          <w:rFonts w:ascii="Arial" w:hAnsi="Arial" w:cs="Arial"/>
          <w:sz w:val="24"/>
          <w:szCs w:val="24"/>
          <w:lang w:val="es-ES"/>
        </w:rPr>
        <w:t>Lean</w:t>
      </w:r>
      <w:r w:rsidRPr="008F176C">
        <w:rPr>
          <w:rFonts w:ascii="Arial" w:hAnsi="Arial" w:cs="Arial"/>
          <w:sz w:val="24"/>
          <w:szCs w:val="24"/>
          <w:lang w:val="es-ES"/>
        </w:rPr>
        <w:t xml:space="preserve"> </w:t>
      </w:r>
      <w:r w:rsidR="00CE12B6">
        <w:rPr>
          <w:rFonts w:ascii="Arial" w:hAnsi="Arial" w:cs="Arial"/>
          <w:sz w:val="24"/>
          <w:szCs w:val="24"/>
          <w:lang w:val="es-ES"/>
        </w:rPr>
        <w:t xml:space="preserve">atentamente </w:t>
      </w:r>
      <w:r w:rsidRPr="008F176C">
        <w:rPr>
          <w:rFonts w:ascii="Arial" w:hAnsi="Arial" w:cs="Arial"/>
          <w:sz w:val="24"/>
          <w:szCs w:val="24"/>
          <w:lang w:val="es-ES"/>
        </w:rPr>
        <w:t>el cuento “</w:t>
      </w:r>
      <w:r w:rsidRPr="00CE12B6">
        <w:rPr>
          <w:rFonts w:ascii="Arial" w:hAnsi="Arial" w:cs="Arial"/>
          <w:sz w:val="24"/>
          <w:szCs w:val="24"/>
          <w:lang w:val="es-ES"/>
        </w:rPr>
        <w:t>La pesquisa de Don Frutos</w:t>
      </w:r>
      <w:r w:rsidRPr="008F176C">
        <w:rPr>
          <w:rFonts w:ascii="Arial" w:hAnsi="Arial" w:cs="Arial"/>
          <w:sz w:val="24"/>
          <w:szCs w:val="24"/>
          <w:lang w:val="es-ES"/>
        </w:rPr>
        <w:t>”</w:t>
      </w:r>
      <w:r w:rsidRPr="00CE12B6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CE12B6">
        <w:rPr>
          <w:rFonts w:ascii="Arial" w:hAnsi="Arial" w:cs="Arial"/>
          <w:sz w:val="24"/>
          <w:szCs w:val="24"/>
          <w:lang w:val="es-ES"/>
        </w:rPr>
        <w:t>Velmiro</w:t>
      </w:r>
      <w:proofErr w:type="spellEnd"/>
      <w:r w:rsidRPr="00CE12B6">
        <w:rPr>
          <w:rFonts w:ascii="Arial" w:hAnsi="Arial" w:cs="Arial"/>
          <w:sz w:val="24"/>
          <w:szCs w:val="24"/>
          <w:lang w:val="es-ES"/>
        </w:rPr>
        <w:t xml:space="preserve"> Ayala </w:t>
      </w:r>
      <w:proofErr w:type="spellStart"/>
      <w:r w:rsidRPr="00CE12B6">
        <w:rPr>
          <w:rFonts w:ascii="Arial" w:hAnsi="Arial" w:cs="Arial"/>
          <w:sz w:val="24"/>
          <w:szCs w:val="24"/>
          <w:lang w:val="es-ES"/>
        </w:rPr>
        <w:t>Gauna</w:t>
      </w:r>
      <w:proofErr w:type="spellEnd"/>
      <w:r w:rsidRPr="008F176C">
        <w:rPr>
          <w:rFonts w:ascii="Arial" w:hAnsi="Arial" w:cs="Arial"/>
          <w:sz w:val="24"/>
          <w:szCs w:val="24"/>
          <w:lang w:val="es-ES"/>
        </w:rPr>
        <w:t>.</w:t>
      </w:r>
    </w:p>
    <w:p w:rsidR="008F176C" w:rsidRPr="008F176C" w:rsidRDefault="008F176C" w:rsidP="00CE12B6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CE12B6">
        <w:rPr>
          <w:rFonts w:ascii="Arial" w:hAnsi="Arial" w:cs="Arial"/>
          <w:sz w:val="24"/>
          <w:szCs w:val="24"/>
          <w:lang w:val="es-ES"/>
        </w:rPr>
        <w:t>Identifiquen</w:t>
      </w:r>
      <w:r w:rsidRPr="008F176C">
        <w:rPr>
          <w:rFonts w:ascii="Arial" w:hAnsi="Arial" w:cs="Arial"/>
          <w:sz w:val="24"/>
          <w:szCs w:val="24"/>
          <w:lang w:val="es-ES"/>
        </w:rPr>
        <w:t xml:space="preserve"> los siguientes elementos: nombre del autor, tipo de género policial (</w:t>
      </w:r>
      <w:r w:rsidRPr="00CE12B6">
        <w:rPr>
          <w:rFonts w:ascii="Arial" w:hAnsi="Arial" w:cs="Arial"/>
          <w:sz w:val="24"/>
          <w:szCs w:val="24"/>
          <w:lang w:val="es-ES"/>
        </w:rPr>
        <w:t>de enigma o negro</w:t>
      </w:r>
      <w:r w:rsidRPr="008F176C">
        <w:rPr>
          <w:rFonts w:ascii="Arial" w:hAnsi="Arial" w:cs="Arial"/>
          <w:sz w:val="24"/>
          <w:szCs w:val="24"/>
          <w:lang w:val="es-ES"/>
        </w:rPr>
        <w:t>), tipo de narrador</w:t>
      </w:r>
      <w:r w:rsidRPr="00CE12B6">
        <w:rPr>
          <w:rFonts w:ascii="Arial" w:hAnsi="Arial" w:cs="Arial"/>
          <w:sz w:val="24"/>
          <w:szCs w:val="24"/>
          <w:lang w:val="es-ES"/>
        </w:rPr>
        <w:t xml:space="preserve"> (omnisciente, protagonista o testigo)</w:t>
      </w:r>
      <w:r w:rsidRPr="008F176C">
        <w:rPr>
          <w:rFonts w:ascii="Arial" w:hAnsi="Arial" w:cs="Arial"/>
          <w:sz w:val="24"/>
          <w:szCs w:val="24"/>
          <w:lang w:val="es-ES"/>
        </w:rPr>
        <w:t>, personajes,  detective</w:t>
      </w:r>
      <w:r w:rsidRPr="00CE12B6">
        <w:rPr>
          <w:rFonts w:ascii="Arial" w:hAnsi="Arial" w:cs="Arial"/>
          <w:sz w:val="24"/>
          <w:szCs w:val="24"/>
          <w:lang w:val="es-ES"/>
        </w:rPr>
        <w:t xml:space="preserve"> (realicen una breve descripción)</w:t>
      </w:r>
      <w:r w:rsidRPr="008F176C">
        <w:rPr>
          <w:rFonts w:ascii="Arial" w:hAnsi="Arial" w:cs="Arial"/>
          <w:sz w:val="24"/>
          <w:szCs w:val="24"/>
          <w:lang w:val="es-ES"/>
        </w:rPr>
        <w:t xml:space="preserve">, crimen a resolver. pistas, </w:t>
      </w:r>
      <w:r w:rsidRPr="00CE12B6">
        <w:rPr>
          <w:rFonts w:ascii="Arial" w:hAnsi="Arial" w:cs="Arial"/>
          <w:sz w:val="24"/>
          <w:szCs w:val="24"/>
          <w:lang w:val="es-ES"/>
        </w:rPr>
        <w:t xml:space="preserve">y </w:t>
      </w:r>
      <w:r w:rsidRPr="008F176C">
        <w:rPr>
          <w:rFonts w:ascii="Arial" w:hAnsi="Arial" w:cs="Arial"/>
          <w:sz w:val="24"/>
          <w:szCs w:val="24"/>
          <w:lang w:val="es-ES"/>
        </w:rPr>
        <w:t xml:space="preserve">resolución del caso. </w:t>
      </w:r>
    </w:p>
    <w:p w:rsidR="00D77C7D" w:rsidRPr="00CE12B6" w:rsidRDefault="00D77C7D" w:rsidP="00CE12B6">
      <w:pPr>
        <w:spacing w:line="360" w:lineRule="auto"/>
        <w:rPr>
          <w:rFonts w:ascii="Arial" w:hAnsi="Arial" w:cs="Arial"/>
        </w:rPr>
      </w:pPr>
    </w:p>
    <w:sectPr w:rsidR="00D77C7D" w:rsidRPr="00CE1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2B42"/>
    <w:multiLevelType w:val="hybridMultilevel"/>
    <w:tmpl w:val="835247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D"/>
    <w:rsid w:val="006806DF"/>
    <w:rsid w:val="00882E1F"/>
    <w:rsid w:val="008F176C"/>
    <w:rsid w:val="00B31FB7"/>
    <w:rsid w:val="00BB10F6"/>
    <w:rsid w:val="00CE12B6"/>
    <w:rsid w:val="00D77C7D"/>
    <w:rsid w:val="00D94240"/>
    <w:rsid w:val="00E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61894-BE60-46EC-99A3-6D3B69E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2020-06-29T11:31:00Z</dcterms:created>
  <dcterms:modified xsi:type="dcterms:W3CDTF">2020-06-29T12:14:00Z</dcterms:modified>
</cp:coreProperties>
</file>